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DA" w:rsidRDefault="00733ADA" w:rsidP="00733ADA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ADA">
        <w:rPr>
          <w:rFonts w:ascii="Times New Roman" w:hAnsi="Times New Roman" w:cs="Times New Roman"/>
          <w:b/>
          <w:sz w:val="24"/>
          <w:szCs w:val="24"/>
        </w:rPr>
        <w:t>Наркомания среди несовершеннолетних</w:t>
      </w:r>
      <w:bookmarkStart w:id="0" w:name="_GoBack"/>
      <w:bookmarkEnd w:id="0"/>
    </w:p>
    <w:p w:rsidR="00733ADA" w:rsidRPr="00733ADA" w:rsidRDefault="00733ADA" w:rsidP="00733A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ADA">
        <w:rPr>
          <w:rFonts w:ascii="Times New Roman" w:hAnsi="Times New Roman" w:cs="Times New Roman"/>
          <w:sz w:val="24"/>
          <w:szCs w:val="24"/>
        </w:rPr>
        <w:t>Прокуратура города Мыски разъясняет.</w:t>
      </w:r>
    </w:p>
    <w:p w:rsidR="00733ADA" w:rsidRPr="00733ADA" w:rsidRDefault="00733ADA" w:rsidP="00733A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наркомании среди несовершеннолетних на сегодняшний день вызывает особое беспокойство в обществе, поскольку представляет угрозу для здоровья подрастающего поколения.</w:t>
      </w:r>
    </w:p>
    <w:p w:rsidR="00733ADA" w:rsidRPr="00733ADA" w:rsidRDefault="00733ADA" w:rsidP="00733A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 от 08.01.1998 № 3-ФЗ «О наркотических средствах и психотропных веществах» запрещено потребление наркотических средств и психотропных веществ с целью противодействия их незаконному обороту.</w:t>
      </w:r>
    </w:p>
    <w:p w:rsidR="00733ADA" w:rsidRPr="00733ADA" w:rsidRDefault="00733ADA" w:rsidP="00733A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предусмотрена административная и уголовная ответственность за употребление, хранение и распространение наркотических средств и психотропных веществ.</w:t>
      </w:r>
    </w:p>
    <w:p w:rsidR="00733ADA" w:rsidRPr="00733ADA" w:rsidRDefault="00733ADA" w:rsidP="00733A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6.9 Кодекса об административных правонарушениях Российской Федерации (далее КоАП РФ) за потребление наркотических средств или психотропных веществ без назначения врача, а также ст. 20.20 КоАП РФ – за потребление (распитие) алкогольной продукции в запрещенных местах либо потребление наркотических средств или психотропных веществ в общественных местах, на виновное лицо, достигшее 16 летнего возраста может быть наложен штраф в размере от 4 до 5 тысяч рублей или административный арест на срок до 15 суток. То же деяние, совершенное иностранным гражданином или лицом без гражданства, влечет наложение административного штрафа в размере от 4 до 5 тысяч рублей с административным выдворением за пределы Российской Федерации либо административный арест на срок до 15 суток с административным выдворением за пределы Российской Федерации.</w:t>
      </w:r>
    </w:p>
    <w:p w:rsidR="00733ADA" w:rsidRPr="00733ADA" w:rsidRDefault="00733ADA" w:rsidP="00733A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лицо, добровольно обратившееся в медицинскую организацию для лечения в связи с потреблением наркотических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 и с его согласия может быть направлено на медицинскую и (или) социальную реабилитацию, </w:t>
      </w:r>
    </w:p>
    <w:p w:rsidR="00733ADA" w:rsidRPr="00733ADA" w:rsidRDefault="00733ADA" w:rsidP="00733A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потребителем является лицо, не достигшее 16 лет, административной ответственности подлежат его родителей или законные представители в соответствии со ст. 20.22 КоАП РФ.  </w:t>
      </w:r>
    </w:p>
    <w:p w:rsidR="00733ADA" w:rsidRPr="00733ADA" w:rsidRDefault="00733ADA" w:rsidP="00733A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20.22 КоАП РФ за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1,5 до 2 тысяч рублей.</w:t>
      </w:r>
    </w:p>
    <w:p w:rsidR="00733ADA" w:rsidRPr="00733ADA" w:rsidRDefault="00733ADA" w:rsidP="00733A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к потреблению наркотических средств, психотропных веществ и их аналогов является уголовно наказуемым деянием, предусмотренным ст. 230 Уголовного кодекса Российской Федерации. Если же к потреблению наркотических средств склоняется несовершеннолетнее лицо – это является отягчающим ответственность обстоятельством и действия виновного подлежат квалификации по ч.2 ст.230 УК РФ. Наказание за это деяние предусмотрено на срок до пятнадцати лет лишения свободы.</w:t>
      </w:r>
    </w:p>
    <w:p w:rsidR="00733ADA" w:rsidRPr="00733ADA" w:rsidRDefault="00733ADA" w:rsidP="00733A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причин увеличения количества </w:t>
      </w:r>
      <w:proofErr w:type="gramStart"/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лиц</w:t>
      </w:r>
      <w:proofErr w:type="gramEnd"/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употребляющих наркотические средства является отсутствие должного контроля со стороны родителей, опекунов, более сознательных братьев и сестер.  </w:t>
      </w:r>
    </w:p>
    <w:p w:rsidR="00733ADA" w:rsidRPr="00733ADA" w:rsidRDefault="00733ADA" w:rsidP="00733ADA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остановить наркоманию среди подростков необходима совместная работа не только всех органов и учреждений системы профилактики по противодействию безнадзорности и правонарушений несовершеннолетних, но и приложение определённых </w:t>
      </w:r>
      <w:r w:rsidRPr="00733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усилий со стороны родителей и законных представителей к должному и правильному воспитанию детей, формированию у них правового сознания и негативного отношения к такого рода порокам общества.</w:t>
      </w:r>
    </w:p>
    <w:p w:rsidR="003745DE" w:rsidRPr="00733ADA" w:rsidRDefault="00733ADA" w:rsidP="00733A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3745DE" w:rsidRPr="0073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A21"/>
    <w:multiLevelType w:val="multilevel"/>
    <w:tmpl w:val="2968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13AA3"/>
    <w:multiLevelType w:val="multilevel"/>
    <w:tmpl w:val="77C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4596A"/>
    <w:multiLevelType w:val="multilevel"/>
    <w:tmpl w:val="16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0D"/>
    <w:rsid w:val="000D2FBE"/>
    <w:rsid w:val="0011778F"/>
    <w:rsid w:val="00733ADA"/>
    <w:rsid w:val="009B4966"/>
    <w:rsid w:val="009D2AC7"/>
    <w:rsid w:val="00A9770D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5E781-8BCE-4622-8662-24CDA6CC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ADA"/>
  </w:style>
  <w:style w:type="paragraph" w:styleId="a4">
    <w:name w:val="No Spacing"/>
    <w:uiPriority w:val="1"/>
    <w:qFormat/>
    <w:rsid w:val="00733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2015-10-23T07:24:00Z</dcterms:created>
  <dcterms:modified xsi:type="dcterms:W3CDTF">2015-10-23T07:26:00Z</dcterms:modified>
</cp:coreProperties>
</file>